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bCs/>
          <w:sz w:val="28"/>
          <w:szCs w:val="28"/>
        </w:rPr>
      </w:pPr>
      <w:r>
        <w:rPr>
          <w:rFonts w:eastAsia="NSimSun" w:cs="Lucida Sans" w:ascii="Calibri" w:hAnsi="Calibri"/>
          <w:b/>
          <w:bCs/>
          <w:color w:val="auto"/>
          <w:kern w:val="2"/>
          <w:sz w:val="28"/>
          <w:szCs w:val="28"/>
          <w:lang w:val="da-DK" w:eastAsia="zh-CN" w:bidi="hi-IN"/>
        </w:rPr>
        <w:t>R</w:t>
      </w:r>
      <w:r>
        <w:rPr>
          <w:rFonts w:eastAsia="NSimSun" w:cs="Lucida Sans" w:ascii="Calibri" w:hAnsi="Calibri"/>
          <w:b/>
          <w:bCs/>
          <w:color w:val="auto"/>
          <w:kern w:val="2"/>
          <w:sz w:val="28"/>
          <w:szCs w:val="28"/>
          <w:lang w:val="da-DK" w:eastAsia="zh-CN" w:bidi="hi-IN"/>
        </w:rPr>
        <w:t xml:space="preserve">eferat </w:t>
      </w:r>
      <w:r>
        <w:rPr>
          <w:rFonts w:ascii="Calibri" w:hAnsi="Calibri"/>
          <w:b/>
          <w:bCs/>
          <w:sz w:val="28"/>
          <w:szCs w:val="28"/>
        </w:rPr>
        <w:t>bestyrelsesmøde nr. 127 Herlevhuse</w:t>
      </w:r>
    </w:p>
    <w:p>
      <w:pPr>
        <w:pStyle w:val="Normal"/>
        <w:bidi w:val="0"/>
        <w:jc w:val="left"/>
        <w:rPr>
          <w:rFonts w:ascii="Calibri" w:hAnsi="Calibri"/>
          <w:b/>
          <w:b/>
          <w:bCs/>
          <w:sz w:val="28"/>
          <w:szCs w:val="28"/>
        </w:rPr>
      </w:pPr>
      <w:r>
        <w:rPr>
          <w:rFonts w:ascii="Calibri" w:hAnsi="Calibri"/>
          <w:b/>
          <w:bCs/>
          <w:sz w:val="28"/>
          <w:szCs w:val="28"/>
        </w:rPr>
        <w:t>tirsdag den</w:t>
      </w:r>
      <w:r>
        <w:rPr>
          <w:rFonts w:eastAsia="NSimSun" w:cs="Lucida Sans" w:ascii="Calibri" w:hAnsi="Calibri"/>
          <w:b/>
          <w:bCs/>
          <w:color w:val="auto"/>
          <w:kern w:val="2"/>
          <w:sz w:val="28"/>
          <w:szCs w:val="28"/>
          <w:lang w:val="da-DK" w:eastAsia="zh-CN" w:bidi="hi-IN"/>
        </w:rPr>
        <w:t xml:space="preserve"> 1. marts 2022</w:t>
      </w:r>
      <w:r>
        <w:rPr>
          <w:rFonts w:ascii="Calibri" w:hAnsi="Calibri"/>
          <w:b/>
          <w:bCs/>
          <w:sz w:val="28"/>
          <w:szCs w:val="28"/>
        </w:rPr>
        <w:t xml:space="preserve"> kl. 19.00  </w:t>
      </w:r>
      <w:r>
        <w:rPr>
          <w:rFonts w:eastAsia="NSimSun" w:cs="Lucida Sans" w:ascii="Calibri" w:hAnsi="Calibri"/>
          <w:b/>
          <w:bCs/>
          <w:color w:val="auto"/>
          <w:kern w:val="2"/>
          <w:sz w:val="28"/>
          <w:szCs w:val="28"/>
          <w:lang w:val="da-DK" w:eastAsia="zh-CN" w:bidi="hi-IN"/>
        </w:rPr>
        <w:t>i</w:t>
      </w:r>
      <w:r>
        <w:rPr>
          <w:rFonts w:eastAsia="NSimSun" w:cs="Lucida Sans" w:ascii="Calibri" w:hAnsi="Calibri"/>
          <w:b/>
          <w:bCs/>
          <w:color w:val="auto"/>
          <w:kern w:val="2"/>
          <w:sz w:val="28"/>
          <w:szCs w:val="28"/>
          <w:u w:val="none"/>
          <w:lang w:val="da-DK" w:eastAsia="zh-CN" w:bidi="hi-IN"/>
        </w:rPr>
        <w:t xml:space="preserve"> bestyrelseslokalet</w:t>
      </w:r>
    </w:p>
    <w:p>
      <w:pPr>
        <w:pStyle w:val="Normal"/>
        <w:bidi w:val="0"/>
        <w:jc w:val="left"/>
        <w:rPr>
          <w:sz w:val="32"/>
          <w:szCs w:val="32"/>
        </w:rPr>
      </w:pPr>
      <w:r>
        <w:rPr>
          <w:sz w:val="32"/>
          <w:szCs w:val="32"/>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Dirigent: </w:t>
      </w:r>
      <w:r>
        <w:rPr>
          <w:rFonts w:eastAsia="NSimSun" w:cs="Times New Roman" w:ascii="Calibri" w:hAnsi="Calibri"/>
          <w:color w:val="000000"/>
          <w:kern w:val="2"/>
          <w:sz w:val="24"/>
          <w:szCs w:val="24"/>
          <w:lang w:val="da-DK" w:eastAsia="zh-CN" w:bidi="hi-IN"/>
        </w:rPr>
        <w:t>René Petersen</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Referent: </w:t>
      </w:r>
      <w:r>
        <w:rPr>
          <w:rFonts w:cs="Times New Roman" w:ascii="Times New Roman" w:hAnsi="Times New Roman"/>
          <w:color w:val="000000"/>
          <w:sz w:val="24"/>
          <w:szCs w:val="24"/>
        </w:rPr>
        <w:t>Yvonne L. Madsen</w:t>
      </w:r>
    </w:p>
    <w:p>
      <w:pPr>
        <w:pStyle w:val="Normal"/>
        <w:tabs>
          <w:tab w:val="clear" w:pos="709"/>
          <w:tab w:val="left" w:pos="0" w:leader="none"/>
        </w:tabs>
        <w:bidi w:val="0"/>
        <w:spacing w:before="0" w:after="0"/>
        <w:jc w:val="left"/>
        <w:rPr/>
      </w:pPr>
      <w:r>
        <w:rPr>
          <w:rFonts w:cs="Times New Roman" w:ascii="Calibri" w:hAnsi="Calibri"/>
          <w:color w:val="000000"/>
          <w:sz w:val="24"/>
          <w:szCs w:val="24"/>
        </w:rPr>
        <w:t>Afbud: Henrik Riise Hansen</w:t>
        <w:br/>
        <w:t>Tilstede: René Petersen, Palle Jørgensen, Yvonne Madsen, Annette Villaume,  Irene Petersen,  Kim Johansen, Johnny Frandsen KAB, Michael Lund, KAB</w:t>
        <w:br/>
        <w:br/>
      </w:r>
      <w:r>
        <w:rPr>
          <w:rFonts w:eastAsia="NSimSun" w:cs="Times New Roman" w:ascii="Calibri" w:hAnsi="Calibri"/>
          <w:color w:val="000000"/>
          <w:kern w:val="2"/>
          <w:sz w:val="24"/>
          <w:szCs w:val="24"/>
          <w:lang w:val="da-DK" w:eastAsia="zh-CN" w:bidi="hi-IN"/>
        </w:rPr>
        <w:t>1</w:t>
      </w:r>
      <w:r>
        <w:rPr>
          <w:rFonts w:cs="Times New Roman" w:ascii="Calibri" w:hAnsi="Calibri"/>
          <w:color w:val="000000"/>
          <w:sz w:val="24"/>
          <w:szCs w:val="24"/>
        </w:rPr>
        <w:t xml:space="preserve">. Gennemgang af referat nr. </w:t>
      </w:r>
      <w:r>
        <w:rPr>
          <w:rFonts w:eastAsia="NSimSun" w:cs="Times New Roman" w:ascii="Calibri" w:hAnsi="Calibri"/>
          <w:color w:val="000000"/>
          <w:kern w:val="2"/>
          <w:sz w:val="24"/>
          <w:szCs w:val="24"/>
          <w:lang w:val="da-DK" w:eastAsia="zh-CN" w:bidi="hi-IN"/>
        </w:rPr>
        <w:t>126</w:t>
      </w:r>
      <w:r>
        <w:rPr>
          <w:rFonts w:cs="Times New Roman" w:ascii="Calibri" w:hAnsi="Calibri"/>
          <w:color w:val="000000"/>
          <w:sz w:val="24"/>
          <w:szCs w:val="24"/>
        </w:rPr>
        <w:t xml:space="preserve"> og godkendelse af dagsorden</w:t>
        <w:br/>
        <w:t xml:space="preserve">Referat godkendt </w:t>
        <w:br/>
        <w:t>Dagsorden godkendt med to ekstre punkter: Loppemarked og Sct. Hans</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2. </w:t>
      </w:r>
      <w:r>
        <w:rPr>
          <w:rFonts w:cs="Times New Roman" w:ascii="Calibri" w:hAnsi="Calibri"/>
          <w:color w:val="000000"/>
          <w:sz w:val="24"/>
          <w:szCs w:val="24"/>
        </w:rPr>
        <w:t xml:space="preserve"> Nyt fra </w:t>
      </w:r>
    </w:p>
    <w:p>
      <w:pPr>
        <w:pStyle w:val="Normal"/>
        <w:tabs>
          <w:tab w:val="clear" w:pos="709"/>
          <w:tab w:val="left" w:pos="0" w:leader="none"/>
        </w:tabs>
        <w:bidi w:val="0"/>
        <w:spacing w:before="0" w:after="0"/>
        <w:jc w:val="left"/>
        <w:rPr/>
      </w:pPr>
      <w:r>
        <w:rPr>
          <w:rFonts w:cs="Times New Roman" w:ascii="Calibri" w:hAnsi="Calibri"/>
          <w:color w:val="000000"/>
          <w:sz w:val="24"/>
          <w:szCs w:val="24"/>
          <w:u w:val="none"/>
        </w:rPr>
        <w:t>Driftsleder:</w:t>
        <w:br/>
        <w:t xml:space="preserve">Bolig Offerlunden. Annette og Yvonne skal til møde med borgmesteren den 30.3. 22. </w:t>
      </w:r>
      <w:r>
        <w:rPr>
          <w:rFonts w:eastAsia="NSimSun" w:cs="Times New Roman" w:ascii="Calibri" w:hAnsi="Calibri"/>
          <w:color w:val="000000"/>
          <w:kern w:val="2"/>
          <w:sz w:val="24"/>
          <w:szCs w:val="24"/>
          <w:u w:val="none"/>
          <w:lang w:val="da-DK" w:eastAsia="zh-CN" w:bidi="hi-IN"/>
        </w:rPr>
        <w:t>Vi vil gerne have en kontakt i kommunen, som vi kan bruge, når vi kan se, at der er beboere, der har brug for hjælp og som vi ikke kan få kontakt med.</w:t>
        <w:br/>
        <w:t>Uorden v. Butikkerne . Palle havde sendt billeder af den uorden, der er ved butikkerne. Der skal ryddes op både i gården og ud til Ring 3. Der tages endnu engang kontakt til udlejning og juridisk ang. lejekontrakt.</w:t>
        <w:br/>
      </w:r>
      <w:r>
        <w:rPr>
          <w:rFonts w:cs="Times New Roman" w:ascii="Calibri" w:hAnsi="Calibri"/>
          <w:color w:val="000000"/>
          <w:sz w:val="24"/>
          <w:szCs w:val="24"/>
        </w:rPr>
        <w:t>Aktionslisten blev gennemgået og taget til efterretning</w:t>
        <w:b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Driftschef:</w:t>
        <w:br/>
        <w:t>Budgettet blev gennemgået og med en fin forklaring på alle poster.</w:t>
        <w:br/>
        <w:t>Langtidsbudgettet blev ligeledes gennemgået og det blev tilrettet med poster, som vi gerne ville have med bl.a.  en lille el drevet græsslåmaskine til de må græsplæner og Hybridanlæg.</w:t>
        <w:br/>
      </w:r>
      <w:r>
        <w:rPr>
          <w:rFonts w:cs="Times New Roman" w:ascii="Calibri" w:hAnsi="Calibri"/>
          <w:b w:val="false"/>
          <w:bCs w:val="false"/>
          <w:color w:val="000000"/>
          <w:sz w:val="24"/>
          <w:szCs w:val="24"/>
        </w:rPr>
        <w:t>H</w:t>
      </w:r>
      <w:r>
        <w:rPr>
          <w:rFonts w:cs="Times New Roman" w:ascii="Calibri" w:hAnsi="Calibri"/>
          <w:color w:val="000000"/>
          <w:sz w:val="24"/>
          <w:szCs w:val="24"/>
        </w:rPr>
        <w:t xml:space="preserve">ybridanlæg til ejendomskontor. Prisen bliver ca. 100.000. Der sættes en ladestander op ved ejendomskontoret til brug for deres el maskiner. Ladestander betales af SAB. </w:t>
        <w:br/>
        <w:t>Tagarbejdet på butikkerne. Der laves udbudsmateriale, som sendes til 3 eller 4 firmaer, således at alt er klart så arbejdet kan gå i gang, når budgettet er godkendt for det nye budgetår.</w:t>
        <w:br/>
        <w:t>Markvandring bliver den 7. juni kl. 16.30 med efterfølgende bestyrelsesmøde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Henvendelse fra en af butikkerne v. Ring 3. Organisationsbestyrelsen havde meddelt indehaver af butikken, at bestyrelsen havde sagt nej til fremstilling af mad samt at vi heller ikke ville godkende, at indehaveren ville lægge butik og lejlighed sammen til en lejlighed. Organisationsbestyrelsen </w:t>
      </w:r>
      <w:r>
        <w:rPr>
          <w:rFonts w:eastAsia="NSimSun" w:cs="Times New Roman" w:ascii="Calibri" w:hAnsi="Calibri"/>
          <w:color w:val="000000"/>
          <w:kern w:val="2"/>
          <w:sz w:val="24"/>
          <w:szCs w:val="24"/>
          <w:lang w:val="da-DK" w:eastAsia="zh-CN" w:bidi="hi-IN"/>
        </w:rPr>
        <w:t>oplyste, at han kunne kontakte afd. bestyrelsen. Indehaveren har ikke henvendt sig.</w:t>
      </w:r>
    </w:p>
    <w:p>
      <w:pPr>
        <w:pStyle w:val="Normal"/>
        <w:tabs>
          <w:tab w:val="clear" w:pos="709"/>
          <w:tab w:val="left" w:pos="0" w:leader="none"/>
        </w:tabs>
        <w:bidi w:val="0"/>
        <w:spacing w:before="0" w:after="0"/>
        <w:jc w:val="left"/>
        <w:rPr/>
      </w:pPr>
      <w:r>
        <w:rPr>
          <w:rFonts w:cs="Times New Roman" w:ascii="Calibri" w:hAnsi="Calibri"/>
          <w:color w:val="000000"/>
          <w:sz w:val="24"/>
          <w:szCs w:val="24"/>
        </w:rPr>
        <w:t>Forslag om at arbejde for en adskillelse af boliger og forretning. Alle lejlighederne skal gennemgås, der skal indhentes priser m.m.</w:t>
      </w:r>
      <w:r>
        <w:rPr>
          <w:rFonts w:cs="Times New Roman" w:ascii="Calibri" w:hAnsi="Calibri"/>
          <w:b w:val="false"/>
          <w:bCs w:val="false"/>
          <w:color w:val="000000"/>
          <w:sz w:val="24"/>
          <w:szCs w:val="24"/>
        </w:rPr>
        <w:br/>
      </w:r>
      <w:r>
        <w:rPr>
          <w:rFonts w:cs="Times New Roman" w:ascii="Calibri" w:hAnsi="Calibri"/>
          <w:color w:val="000000"/>
          <w:sz w:val="24"/>
          <w:szCs w:val="24"/>
          <w:u w:val="none"/>
        </w:rPr>
        <w:t>Nyt ang. Skellinjer - Yvonne og Michael følger op på sagen.</w:t>
      </w:r>
    </w:p>
    <w:p>
      <w:pPr>
        <w:pStyle w:val="Normal"/>
        <w:tabs>
          <w:tab w:val="clear" w:pos="709"/>
          <w:tab w:val="left" w:pos="0" w:leader="none"/>
        </w:tabs>
        <w:bidi w:val="0"/>
        <w:spacing w:before="0" w:after="0"/>
        <w:jc w:val="left"/>
        <w:rPr>
          <w:rFonts w:ascii="Calibri" w:hAnsi="Calibri" w:eastAsia="NSimSun" w:cs="Times New Roman"/>
          <w:color w:val="000000"/>
          <w:kern w:val="2"/>
          <w:sz w:val="24"/>
          <w:szCs w:val="24"/>
          <w:lang w:val="da-DK" w:eastAsia="zh-CN" w:bidi="hi-IN"/>
        </w:rPr>
      </w:pPr>
      <w:r>
        <w:rPr>
          <w:rFonts w:eastAsia="NSimSun" w:cs="Times New Roman" w:ascii="Calibri" w:hAnsi="Calibri"/>
          <w:color w:val="000000"/>
          <w:kern w:val="2"/>
          <w:sz w:val="24"/>
          <w:szCs w:val="24"/>
          <w:lang w:val="da-DK" w:eastAsia="zh-CN" w:bidi="hi-IN"/>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3</w:t>
      </w:r>
      <w:r>
        <w:rPr>
          <w:rFonts w:cs="Times New Roman" w:ascii="Calibri" w:hAnsi="Calibri"/>
          <w:color w:val="000000"/>
          <w:sz w:val="24"/>
          <w:szCs w:val="24"/>
        </w:rPr>
        <w:t xml:space="preserve">.  Følgegruppen </w:t>
        <w:br/>
      </w:r>
      <w:r>
        <w:rPr>
          <w:rFonts w:eastAsia="NSimSun" w:cs="Times New Roman" w:ascii="Calibri" w:hAnsi="Calibri"/>
          <w:color w:val="000000"/>
          <w:kern w:val="2"/>
          <w:sz w:val="24"/>
          <w:szCs w:val="24"/>
          <w:lang w:val="da-DK" w:eastAsia="zh-CN" w:bidi="hi-IN"/>
        </w:rPr>
        <w:t>Orientering fra følgegruppemøde den 22.2.22</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t>Annette og Yvonne orienterede om mødet.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4. </w:t>
      </w:r>
      <w:r>
        <w:rPr>
          <w:rFonts w:cs="Times New Roman" w:ascii="Calibri" w:hAnsi="Calibri"/>
          <w:color w:val="000000"/>
          <w:sz w:val="24"/>
          <w:szCs w:val="24"/>
        </w:rPr>
        <w:t xml:space="preserve"> Nyt fra formanden</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Beboermøde den 28. februar </w:t>
        <w:br/>
        <w:t>Mødet var fint. Der deltog beboere fra 44 boliger. Referat + dias bliver lagt på hjemmesiden</w:t>
        <w:br/>
        <w:t xml:space="preserve">Budgetmøde den 30.  marts 2022 – Laurits dirigent </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forslag:</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information fra Kim H ang. fibernet samt forslag (udvalg)</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rettelse til rådighedskatalog (vamepumper)  (Yvonne)</w:t>
        <w:b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5. </w:t>
      </w:r>
      <w:r>
        <w:rPr>
          <w:rFonts w:cs="Times New Roman" w:ascii="Calibri" w:hAnsi="Calibri"/>
          <w:color w:val="000000"/>
          <w:sz w:val="24"/>
          <w:szCs w:val="24"/>
        </w:rPr>
        <w:t xml:space="preserve"> Nyt fra udvalgene</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w:t>
      </w:r>
      <w:r>
        <w:rPr>
          <w:rFonts w:cs="Times New Roman" w:ascii="Calibri" w:hAnsi="Calibri"/>
          <w:color w:val="000000"/>
          <w:sz w:val="24"/>
          <w:szCs w:val="24"/>
        </w:rPr>
        <w:t>- TV udbyder, fibernet</w:t>
        <w:br/>
        <w:t>Der var stadig en del spørgsmål som Henrik vil følge op på.</w:t>
        <w:br/>
        <w:t>Vi havde endnu ikke set noget informationsmateriale fra Kim H. Det skal endvidere undersøges, om Herlev kommune skal godkende nedgravning af fibernet på de offentlige veje (Langdyssen, Runddyssen, Dyrholmen, Meteorvej). Ligeledes skal det undersøges om det er korrekt, at der er en 5 års binding.</w:t>
        <w:br/>
      </w:r>
    </w:p>
    <w:p>
      <w:pPr>
        <w:pStyle w:val="Normal"/>
        <w:tabs>
          <w:tab w:val="clear" w:pos="709"/>
          <w:tab w:val="left" w:pos="0" w:leader="none"/>
        </w:tabs>
        <w:bidi w:val="0"/>
        <w:spacing w:before="0" w:after="0"/>
        <w:jc w:val="left"/>
        <w:rPr/>
      </w:pPr>
      <w:r>
        <w:rPr>
          <w:rFonts w:cs="Times New Roman" w:ascii="Calibri" w:hAnsi="Calibri"/>
          <w:color w:val="000000"/>
          <w:sz w:val="24"/>
          <w:szCs w:val="24"/>
        </w:rPr>
        <w:t>- Trafik og Miljø</w:t>
        <w:br/>
        <w:t>Henvendelse til Teknik og miljø ang. parkering på Runddyssen m.m.</w:t>
        <w:br/>
        <w:t>Vi havde fået en tilbagmelding fra TM. Ændringerne på Runddyssen bliver sat i gang, når politiet har godkendt vores og kommunens forslag om parkering.</w:t>
        <w:br/>
        <w:t>Støjhegn er udskudt endnu engang. Denne gang på grund af letbanen. Letbanen håber på, at de er færdige med deres arbejde i maj/juni og herefter kan støjhegnet sættes op. Beboerne har fået brev om udskydelsen.</w:t>
        <w:br/>
        <w:t xml:space="preserve">     </w:t>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  </w:t>
      </w:r>
      <w:r>
        <w:rPr>
          <w:rFonts w:cs="Times New Roman" w:ascii="Calibri" w:hAnsi="Calibri"/>
          <w:color w:val="000000"/>
          <w:sz w:val="24"/>
          <w:szCs w:val="24"/>
        </w:rPr>
        <w:t>- Aktivitetsudvalg</w:t>
        <w:tab/>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Fastelavn 27. februar 2022 </w:t>
        <w:br/>
        <w:t>Der var tilmeldt 115. Det var et flot arrangement. Vejret var fint og da alle ikke kunne være i selskabslokalet, stod flere udenfor og drak kaffe og spiste boller. Palle har taget billeder som lægges på hjemmesiden.</w:t>
        <w:br/>
        <w:t>Loppemarked afholdes den 22. maj 22 mellem kl. 10 og 14</w:t>
        <w:br/>
        <w:t>Sct. Hans. Rene kontakter udvalget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 xml:space="preserve">- Social bæredygtighed </w:t>
        <w:br/>
        <w:t>Orientering fra møde den 1.3.</w:t>
        <w:br/>
        <w:t>Herlev kommune er blevet udvalgt til et pilotprojekt. Og Herlevhuse er blevet en del af det sammen med 3 andre boligafdelinger.</w:t>
        <w:br/>
        <w:t>Vores beboere vil blive inviteret til et møde ang. projektet som hedder Herlev Bobler.</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Projektet omtales i HerlevhuseNyt og indbydelse til informationsmøde samt flyers uddeles i april.</w:t>
      </w:r>
    </w:p>
    <w:p>
      <w:pPr>
        <w:pStyle w:val="Normal"/>
        <w:tabs>
          <w:tab w:val="clear" w:pos="709"/>
          <w:tab w:val="left" w:pos="0" w:leader="none"/>
        </w:tabs>
        <w:bidi w:val="0"/>
        <w:spacing w:before="0" w:after="0"/>
        <w:jc w:val="left"/>
        <w:rPr/>
      </w:pPr>
      <w:r>
        <w:rPr>
          <w:rFonts w:eastAsia="NSimSun" w:cs="Times New Roman" w:ascii="Calibri" w:hAnsi="Calibri"/>
          <w:color w:val="000000"/>
          <w:kern w:val="2"/>
          <w:sz w:val="24"/>
          <w:szCs w:val="24"/>
          <w:lang w:val="da-DK" w:eastAsia="zh-CN" w:bidi="hi-IN"/>
        </w:rPr>
        <w:t>Samtidig vil Rambøl lave en sundhedsundersøgelse og indbydelse til denne sendes til beboerne via E-boks.</w:t>
      </w:r>
    </w:p>
    <w:p>
      <w:pPr>
        <w:pStyle w:val="Normal"/>
        <w:tabs>
          <w:tab w:val="clear" w:pos="709"/>
          <w:tab w:val="left" w:pos="0" w:leader="none"/>
        </w:tabs>
        <w:bidi w:val="0"/>
        <w:spacing w:before="0" w:after="0"/>
        <w:jc w:val="left"/>
        <w:rPr>
          <w:rFonts w:ascii="Calibri" w:hAnsi="Calibri" w:cs="Times New Roman"/>
          <w:color w:val="000000"/>
          <w:sz w:val="24"/>
          <w:szCs w:val="24"/>
        </w:rPr>
      </w:pPr>
      <w:r>
        <w:rPr/>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eastAsia="NSimSun" w:cs="Times New Roman" w:ascii="Calibri" w:hAnsi="Calibri"/>
          <w:color w:val="000000"/>
          <w:kern w:val="2"/>
          <w:sz w:val="24"/>
          <w:szCs w:val="24"/>
          <w:lang w:val="da-DK" w:eastAsia="zh-CN" w:bidi="hi-IN"/>
        </w:rPr>
        <w:t xml:space="preserve">6. </w:t>
      </w:r>
      <w:r>
        <w:rPr>
          <w:rFonts w:cs="Times New Roman" w:ascii="Calibri" w:hAnsi="Calibri"/>
          <w:color w:val="000000"/>
          <w:sz w:val="24"/>
          <w:szCs w:val="24"/>
        </w:rPr>
        <w:t xml:space="preserve"> Nyt fra kassereren</w:t>
        <w:br/>
        <w:t>Intet</w:t>
      </w:r>
    </w:p>
    <w:p>
      <w:pPr>
        <w:pStyle w:val="Normal"/>
        <w:tabs>
          <w:tab w:val="clear" w:pos="709"/>
          <w:tab w:val="left" w:pos="0" w:leader="none"/>
        </w:tabs>
        <w:bidi w:val="0"/>
        <w:spacing w:before="0" w:after="0"/>
        <w:jc w:val="left"/>
        <w:rPr>
          <w:rFonts w:ascii="Calibri" w:hAnsi="Calibri" w:cs="Times New Roman"/>
          <w:color w:val="000000"/>
          <w:sz w:val="24"/>
          <w:szCs w:val="24"/>
        </w:rPr>
      </w:pPr>
      <w:r>
        <w:rPr>
          <w:rFonts w:cs="Times New Roman" w:ascii="Calibri" w:hAnsi="Calibri"/>
          <w:color w:val="000000"/>
          <w:sz w:val="24"/>
          <w:szCs w:val="24"/>
        </w:rPr>
      </w:r>
    </w:p>
    <w:p>
      <w:pPr>
        <w:pStyle w:val="Normal"/>
        <w:tabs>
          <w:tab w:val="clear" w:pos="709"/>
          <w:tab w:val="left" w:pos="0" w:leader="none"/>
        </w:tabs>
        <w:bidi w:val="0"/>
        <w:spacing w:before="0" w:after="0"/>
        <w:jc w:val="left"/>
        <w:rPr/>
      </w:pPr>
      <w:r>
        <w:rPr>
          <w:rFonts w:cs="Times New Roman" w:ascii="Calibri" w:hAnsi="Calibri"/>
          <w:color w:val="000000"/>
          <w:sz w:val="24"/>
          <w:szCs w:val="24"/>
        </w:rPr>
        <w:t xml:space="preserve">7 </w:t>
      </w:r>
      <w:r>
        <w:rPr>
          <w:rFonts w:eastAsia="NSimSun" w:cs="Times New Roman" w:ascii="Calibri" w:hAnsi="Calibri"/>
          <w:color w:val="000000"/>
          <w:kern w:val="2"/>
          <w:sz w:val="24"/>
          <w:szCs w:val="24"/>
          <w:lang w:val="da-DK" w:eastAsia="zh-CN" w:bidi="hi-IN"/>
        </w:rPr>
        <w:t xml:space="preserve">. </w:t>
      </w:r>
      <w:r>
        <w:rPr>
          <w:rFonts w:cs="Times New Roman" w:ascii="Calibri" w:hAnsi="Calibri"/>
          <w:color w:val="000000"/>
          <w:sz w:val="24"/>
          <w:szCs w:val="24"/>
        </w:rPr>
        <w:t>Evt.</w:t>
        <w:br/>
        <w:t>intet</w:t>
        <w:br/>
      </w:r>
    </w:p>
    <w:sectPr>
      <w:type w:val="nextPage"/>
      <w:pgSz w:w="11906" w:h="16838"/>
      <w:pgMar w:left="1134" w:right="1134"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a-DK" w:eastAsia="zh-CN" w:bidi="hi-IN"/>
    </w:rPr>
  </w:style>
  <w:style w:type="character" w:styleId="Strkfremhvet">
    <w:name w:val="Stærk fremhævet"/>
    <w:qFormat/>
    <w:rPr>
      <w:b/>
      <w:bCs/>
    </w:rPr>
  </w:style>
  <w:style w:type="character" w:styleId="Hyperlink">
    <w:name w:val="Hyperlink"/>
    <w:rPr>
      <w:color w:val="000080"/>
      <w:u w:val="single"/>
      <w:lang w:val="zxx" w:eastAsia="zxx" w:bidi="zxx"/>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SimSun" w:cs="Mangal"/>
      <w:color w:val="auto"/>
      <w:kern w:val="2"/>
      <w:sz w:val="24"/>
      <w:szCs w:val="24"/>
      <w:lang w:val="da-DK" w:eastAsia="zh-CN" w:bidi="hi-IN"/>
    </w:rPr>
  </w:style>
  <w:style w:type="paragraph" w:styleId="ListParagraph">
    <w:name w:val="List Paragraph"/>
    <w:basedOn w:val="Normal"/>
    <w:qFormat/>
    <w:pPr>
      <w:spacing w:before="0" w:after="24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565</TotalTime>
  <Application>LibreOffice/7.1.6.2$Windows_X86_64 LibreOffice_project/0e133318fcee89abacd6a7d077e292f1145735c3</Application>
  <AppVersion>15.0000</AppVersion>
  <Pages>2</Pages>
  <Words>688</Words>
  <Characters>3693</Characters>
  <CharactersWithSpaces>4395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2020-11-21T13:58:03Z</dcterms:created>
  <dc:creator/>
  <dc:description/>
  <dc:language>da-DK</dc:language>
  <cp:lastModifiedBy/>
  <cp:lastPrinted>2021-11-02T12:45:50Z</cp:lastPrinted>
  <dcterms:modified xsi:type="dcterms:W3CDTF">2022-03-07T11:11:13Z</dcterms:modified>
  <cp:revision>219</cp:revision>
  <dc:subject/>
  <dc:title/>
</cp:coreProperties>
</file>

<file path=docProps/custom.xml><?xml version="1.0" encoding="utf-8"?>
<Properties xmlns="http://schemas.openxmlformats.org/officeDocument/2006/custom-properties" xmlns:vt="http://schemas.openxmlformats.org/officeDocument/2006/docPropsVTypes"/>
</file>