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rPr>
      </w:pPr>
      <w:r>
        <w:rPr>
          <w:rFonts w:ascii="Times New Roman" w:hAnsi="Times New Roman"/>
        </w:rPr>
        <w:t>Svar til Kim Kristensen DF – nå nej Venstre ang. Beboerdemokrati i HERLEVHUSE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I Herlevhuse har vi altid haft et godt beboerdemokrati. Vi plejer ikke at udfolde os i Herlev Bladet men nu bliver vi nødt at kommentere Venstres indlæg i Herlev Bladet den 26.11.20</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Vi kan se af Venstres indlæg, at Venstre ”har fået flere bekymrede henvendelser fra Herlevhuses beboere, som mener, at kommunalbestyrelsen vil rive Herlevhuse ned”.</w:t>
      </w:r>
    </w:p>
    <w:p>
      <w:pPr>
        <w:pStyle w:val="Normal"/>
        <w:rPr>
          <w:rFonts w:ascii="Times New Roman" w:hAnsi="Times New Roman"/>
        </w:rPr>
      </w:pPr>
      <w:r>
        <w:rPr>
          <w:rFonts w:ascii="Times New Roman" w:hAnsi="Times New Roman"/>
        </w:rPr>
        <w:t>En bekymret beboer har fra borgmester Thomas Gyldal Petersen fået en skrivelse som oplyser, at borgmesteren</w:t>
      </w:r>
      <w:r>
        <w:rPr>
          <w:rFonts w:ascii="Times New Roman" w:hAnsi="Times New Roman"/>
          <w:color w:val="666666"/>
          <w:sz w:val="20"/>
        </w:rPr>
        <w:t xml:space="preserve"> </w:t>
      </w:r>
      <w:r>
        <w:rPr>
          <w:rFonts w:ascii="Times New Roman" w:hAnsi="Times New Roman"/>
          <w:color w:val="000000"/>
        </w:rPr>
        <w:t>ikke har og aldrig har haft et ønske om, at Herlevhuse skal nedrives.</w:t>
      </w:r>
      <w:r>
        <w:rPr>
          <w:rFonts w:ascii="Times New Roman" w:hAnsi="Times New Roman"/>
        </w:rPr>
        <w:t xml:space="preserve"> Borgmesteren skriver videre, at ”Herlevhuse er en attraktiv boligafdeling som beboerne er tilfredse med at bo i. Hvis boligafdelingen og boligselskabet sikrer, at boligerne vil fremstå vedligeholdte og tidssvarende er han overbevist om at beboernes tilfredshed og Herlevhuse vil bestå meget længe, </w:t>
      </w:r>
      <w:r>
        <w:rPr>
          <w:rFonts w:ascii="Times New Roman" w:hAnsi="Times New Roman"/>
          <w:color w:val="000000"/>
        </w:rPr>
        <w:t xml:space="preserve">så borgmesterens korte svar til nedrivning er Nej!” </w:t>
      </w:r>
      <w:r>
        <w:rPr>
          <w:rFonts w:ascii="Times New Roman" w:hAnsi="Times New Roman"/>
        </w:rPr>
        <w:br/>
      </w:r>
    </w:p>
    <w:p>
      <w:pPr>
        <w:pStyle w:val="Normal"/>
        <w:rPr>
          <w:rFonts w:ascii="Times New Roman" w:hAnsi="Times New Roman"/>
        </w:rPr>
      </w:pPr>
      <w:r>
        <w:rPr>
          <w:rFonts w:ascii="Times New Roman" w:hAnsi="Times New Roman"/>
        </w:rPr>
        <w:t>For 25-30 år siden blev Herlevhuse renoveret. Betonen blev undersøgt og repareret og efterfølgende malet, der blev lagt nye tage og isat nye døre og vinduer.</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Vores tage trænger nu til en udskiftning, men da det er så mange år siden, Herlevhuse sidst blev renoveret, blev beboerne på et ekstraordinært beboermøde, enige om, at bevilge penge til en undersøgelse af Herlevhuses tilstand: tage, beton, kloaker, radon m.m. </w:t>
        <w:br/>
      </w:r>
    </w:p>
    <w:p>
      <w:pPr>
        <w:pStyle w:val="Normal"/>
        <w:rPr>
          <w:rFonts w:ascii="Times New Roman" w:hAnsi="Times New Roman"/>
        </w:rPr>
      </w:pPr>
      <w:r>
        <w:rPr>
          <w:rFonts w:ascii="Times New Roman" w:hAnsi="Times New Roman"/>
        </w:rPr>
        <w:t xml:space="preserve">Mange af beboerne har boet her i rigtig mange år. Vi har stadig beboere, som har boet her siden 1950 !!! Vi der bor her er meget glade for at bo i Herlevhuse. Rigtig mange beboere har gennem årene via individuelt kollektiv boligmodernisering med dertil forhøjet husleje moderniseret deres boliger. </w:t>
      </w:r>
    </w:p>
    <w:p>
      <w:pPr>
        <w:pStyle w:val="Normal"/>
        <w:rPr>
          <w:rFonts w:ascii="Times New Roman" w:hAnsi="Times New Roman"/>
        </w:rPr>
      </w:pPr>
      <w:r>
        <w:rPr>
          <w:rFonts w:ascii="Times New Roman" w:hAnsi="Times New Roman"/>
        </w:rPr>
        <w:t>Men vi vil jo også rigtig gerne bo i nogle boliger, som bliver holdt vedlige og kan holde de næste 75 år til gavn og glæde for de kommende generationer.</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Havde Kim Kristensen ulejliget sig med at kontakte Herlevhuses afdelingsbestyrelse inden forslaget blev stillet i kommunalbestyrelsen, ville vi kunne fortælle ham, at vi er i dialog med Herlev Kommune og boligselskabet SAB (v/KAB), at vi har gennemført to renoveringer (et erhvervslejemål/selskabslokaler og en bolig) for at finde metoder til isoleringsforbedringer og vedligehold. </w:t>
      </w:r>
    </w:p>
    <w:p>
      <w:pPr>
        <w:pStyle w:val="Normal"/>
        <w:rPr>
          <w:rFonts w:ascii="Times New Roman" w:hAnsi="Times New Roman"/>
        </w:rPr>
      </w:pPr>
      <w:r>
        <w:rPr>
          <w:rFonts w:ascii="Times New Roman" w:hAnsi="Times New Roman"/>
        </w:rPr>
        <w:t xml:space="preserve">Og Venstre ved forhåbentlig, at en renovering af bevaringsværdige boliger kan koste kassen.  Bevaringsværdighed kan i værste fald betyde voldsomme udgifter for lejerne, idet renovering/vedligeholdelse kan fordyres pga. bevaringsrestriktioner. </w:t>
      </w:r>
    </w:p>
    <w:p>
      <w:pPr>
        <w:pStyle w:val="Normal"/>
        <w:rPr>
          <w:rFonts w:ascii="Times New Roman" w:hAnsi="Times New Roman"/>
        </w:rPr>
      </w:pPr>
      <w:r>
        <w:rPr>
          <w:rFonts w:ascii="Times New Roman" w:hAnsi="Times New Roman"/>
        </w:rPr>
        <w:t>Og sidst men ikke mindst, så er det ikke Venstre, der skal bestemme, hvad beboerne eller afdelingsbestyrelsen skal sætte på deres dagsordener.</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Med venlig hilsen</w:t>
        <w:br/>
        <w:t>Yvonne L. Madsen</w:t>
      </w:r>
    </w:p>
    <w:p>
      <w:pPr>
        <w:pStyle w:val="Normal"/>
        <w:rPr>
          <w:rFonts w:ascii="Times New Roman" w:hAnsi="Times New Roman"/>
        </w:rPr>
      </w:pPr>
      <w:r>
        <w:rPr>
          <w:rFonts w:ascii="Times New Roman" w:hAnsi="Times New Roman"/>
        </w:rPr>
        <w:t>Medlem af afdelingsbestyrelsen i Herlevhuse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DefaultParagraphFont" w:default="1">
    <w:name w:val="Default Paragraph Font"/>
    <w:uiPriority w:val="1"/>
    <w:semiHidden/>
    <w:unhideWhenUsed/>
    <w:qFormat/>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style>
  <w:style w:type="paragraph" w:styleId="Billedtekst">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style>
  <w:style w:type="paragraph" w:styleId="TOCHeading">
    <w:name w:val="TOC Heading"/>
    <w:basedOn w:val="Normal"/>
    <w:next w:val="Brdtekst"/>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LibreOffice/7.0.3.1$Windows_X86_64 LibreOffice_project/d7547858d014d4cf69878db179d326fc3483e082</Application>
  <Pages>1</Pages>
  <Words>408</Words>
  <Characters>2259</Characters>
  <CharactersWithSpaces>2663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2020-11-25T11:15:00Z</dcterms:created>
  <dc:creator/>
  <dc:description/>
  <dc:language>da-DK</dc:language>
  <cp:lastModifiedBy>Pia Lene Ravn</cp:lastModifiedBy>
  <dcterms:modified xsi:type="dcterms:W3CDTF">2020-11-25T15:59:00Z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