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Referat af bestyrelsesmøde nr. 112 Herlevhuse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Tirsdag den 6. oktober 2020 kl. 19.00 i selskabslokalerne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Dirigent: Yvonne Madsen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Referent: Frede Ravn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Afbud: Viggo Børsting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Tilstede: René Petersen, Palle Jørgensen, Yvonne Madsen, Annette Villaume, Frede Ravn, Irene Petersen, Henrik Riise Hansen. Johnny Frandsen, KAB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Beboerhenvendelse: Hellekisten xx: Klager over, at der er mange hundelorte på fortovet. Vi forsøger at finde en løsning evt. ved at skrive til alle beboere med hund i Herlevhuse.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1"/>
        </w:numPr>
        <w:rPr/>
      </w:pPr>
      <w:r>
        <w:rPr>
          <w:rFonts w:cs="Times New Roman"/>
        </w:rPr>
        <w:t xml:space="preserve">Gennemgang af referat nr. 111 og godkendelse af dagsorden 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Nyt fra driftsleder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 xml:space="preserve">Aktionslisten </w:t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</w:rPr>
        <w:t>Bestyrelsen er utilfreds med kvaliteten af asfaltarbejdet. El- og hybridbiler: KAB skriver til alle beboere, at der skal etableres særskilt gruppe og trækkes strøm til opladning.</w:t>
      </w:r>
    </w:p>
    <w:p>
      <w:pPr>
        <w:pStyle w:val="Standard"/>
        <w:ind w:left="1495" w:hanging="0"/>
        <w:rPr/>
      </w:pPr>
      <w:r>
        <w:rPr>
          <w:rFonts w:cs="Times New Roman"/>
        </w:rPr>
        <w:t xml:space="preserve">Jættestuen carport, ejendomskontoret tjekker beklædningen. </w:t>
      </w:r>
    </w:p>
    <w:p>
      <w:pPr>
        <w:pStyle w:val="Standard"/>
        <w:ind w:left="1495" w:hanging="0"/>
        <w:rPr/>
      </w:pPr>
      <w:r>
        <w:rPr/>
      </w:r>
    </w:p>
    <w:p>
      <w:pPr>
        <w:pStyle w:val="Standard"/>
        <w:ind w:left="1495" w:hanging="0"/>
        <w:rPr/>
      </w:pPr>
      <w:r>
        <w:rPr/>
        <w:t xml:space="preserve">Driftschef: Markvandringsreferat fremlægges: Driftschefen deltog ikke i mødet. Vi afventer referatet. </w:t>
      </w:r>
    </w:p>
    <w:p>
      <w:pPr>
        <w:pStyle w:val="Standard"/>
        <w:ind w:left="1495" w:hanging="0"/>
        <w:rPr/>
      </w:pPr>
      <w:r>
        <w:rPr/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</w:rPr>
        <w:t>Støjskærm v. Ringvejen – Langdyssen 2 – 32. Udbudsmaterialet skal udarbejdes af Kim Olsson og et forslag skal godkendes på afdelingsmødet i november 2020. Bestyrelsen kontakter driftschefen.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Markvandring 19/7,  haver og hække. Henvendelser til beboere skal ske på baggrund af Vedligeholdelsesreglementet og Husordenens bestemmelser. Bestyrelsen afventer forslag fra driftschefen til et møde i dagtimerne, gerne en onsdag.</w:t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Affaldsspandenes placering på matriklen. Alle affaldsspande skal placeres inde på matriklen. </w:t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Onsdag den 16. september. Ekstraordinært afdelingsmøde om bevilling af økonomi til forundersøgelse. Referat drøftet, herunder kattehold i Herlevhuse. P-forbud på Offerlunden ulige numre undersøges hos politiet. Vi undersøger ligeledes om 30 km/t skilte kan opsættes i hele Herlevhuse-området uden at der skal etableres bump eller andre chikaner. Herlevhuse har modtaget</w:t>
      </w:r>
      <w:r>
        <w:rPr>
          <w:rFonts w:cs="Arial" w:ascii="Arial" w:hAnsi="Arial"/>
          <w:b/>
          <w:bCs/>
          <w:color w:val="222222"/>
          <w:sz w:val="21"/>
          <w:szCs w:val="21"/>
          <w:shd w:fill="FFFFFF" w:val="clear"/>
        </w:rPr>
        <w:t xml:space="preserve"> </w:t>
      </w:r>
      <w:r>
        <w:rPr>
          <w:rFonts w:cs="Times New Roman"/>
          <w:bCs/>
          <w:color w:val="222222"/>
          <w:shd w:fill="FFFFFF" w:val="clear"/>
        </w:rPr>
        <w:t xml:space="preserve">223.881 kr fra SAB (penge fra Letbanens ekspropriation af grundstykke); pengene skal anvendes som tilskud til Støjværn mod Ringvejen. Vi skal endnu engang opfordre til at beboerne finder plads til bilen inde på grunden. Ejendomskontoret tjekker fliserne på Ardfuren. </w:t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  <w:bCs/>
          <w:color w:val="222222"/>
          <w:shd w:fill="FFFFFF" w:val="clear"/>
        </w:rPr>
        <w:t xml:space="preserve">Følgegruppen har ikke aftalt, hvornår næste møde afholdes. Bestyrelsen retter henvendelse til kundechef Annette Birkov. </w:t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</w:rPr>
        <w:t xml:space="preserve">Vi sender en information ud om hunde- og kattehold. 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Nyt fra formanden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Beboermødet 10. november 2020 kl. 19 enten i Herlev Teaterbio eller i selskabslokalerne.</w:t>
      </w:r>
    </w:p>
    <w:p>
      <w:pPr>
        <w:pStyle w:val="ListParagraph"/>
        <w:spacing w:before="0" w:after="0"/>
        <w:ind w:left="1440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Forslag: Støjskærm, Husorden, Reglement for selskabslokalerne, andre forslag. Formanden kontakter Robert Lund om han fastholder sit forslag fra 1. april. </w:t>
      </w:r>
    </w:p>
    <w:p>
      <w:pPr>
        <w:pStyle w:val="ListParagraph"/>
        <w:spacing w:before="0" w:after="0"/>
        <w:ind w:left="1440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Organisation: Laurits Roikum foreslås som dirigent, Yvonne Madsen som referent. Palle Jørgensen genopstiller. Frede Ravn genopstiller ikke, bestyrelsen indstiller Irene Petersen til bestyrelsen. Vi leder fortsat efter forslag til suppleanter. 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Regnskab 2019-2020. Vi retter henvendelse til KAB om regnskabet.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Andre sager:</w:t>
      </w:r>
    </w:p>
    <w:p>
      <w:pPr>
        <w:pStyle w:val="ListParagraph"/>
        <w:spacing w:before="0" w:after="0"/>
        <w:ind w:left="144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Fællesrepræsentationen: Mødet udsat pga. corona.</w:t>
      </w:r>
      <w:bookmarkStart w:id="0" w:name="_GoBack"/>
      <w:bookmarkEnd w:id="0"/>
    </w:p>
    <w:p>
      <w:pPr>
        <w:pStyle w:val="ListParagraph"/>
        <w:spacing w:before="0" w:after="0"/>
        <w:ind w:left="144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Social bæredygtighed i Herlevs almene boligområder: KAB og kommunen har indledt et samarbejde i de næste 4 år. Mange lokale foreninger deltager i arbejdet. Der kommer et oplæg fra KAB i starten af 2021 om social bæredygtighed.   </w:t>
      </w:r>
    </w:p>
    <w:p>
      <w:pPr>
        <w:pStyle w:val="ListParagraph"/>
        <w:spacing w:before="0" w:after="0"/>
        <w:ind w:left="144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Henvendelse fra en beboer på Krogestykket angående vildtvoksende beplantning på ”den store græsplæne”. Vi takker for henvendelsen. </w:t>
      </w:r>
    </w:p>
    <w:p>
      <w:pPr>
        <w:pStyle w:val="ListParagraph"/>
        <w:spacing w:before="0" w:after="0"/>
        <w:ind w:left="144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Nyt fra udvalgene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Intet nyt.</w:t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Vi drøftede under dette punkt en sag om naboklager.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Nyt fra kassereren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Evt.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TOCHeading">
    <w:name w:val="TOC Heading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53ef"/>
    <w:pPr>
      <w:spacing w:before="0" w:after="240"/>
      <w:ind w:left="720" w:hanging="0"/>
      <w:contextualSpacing/>
    </w:pPr>
    <w:rPr/>
  </w:style>
  <w:style w:type="paragraph" w:styleId="Standard" w:customStyle="1">
    <w:name w:val="Standard"/>
    <w:qFormat/>
    <w:rsid w:val="00473a6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da-DK"/>
    </w:rPr>
  </w:style>
  <w:style w:type="paragraph" w:styleId="Default" w:customStyle="1">
    <w:name w:val="Default"/>
    <w:qFormat/>
    <w:rsid w:val="00ee0b11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da-D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LibreOffice/7.0.0.3$Windows_X86_64 LibreOffice_project/8061b3e9204bef6b321a21033174034a5e2ea88e</Application>
  <Pages>2</Pages>
  <Words>473</Words>
  <Characters>2908</Characters>
  <CharactersWithSpaces>3357</CharactersWithSpaces>
  <Paragraphs>34</Paragraphs>
  <Company>Professionshøjskolen UCC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2020-10-03T15:45:00Z</dcterms:created>
  <dc:creator>Ravn</dc:creator>
  <dc:description/>
  <dc:language>da-DK</dc:language>
  <cp:lastModifiedBy>Ravn</cp:lastModifiedBy>
  <cp:lastPrinted>2013-06-10T15:10:00Z</cp:lastPrinted>
  <dcterms:modified xsi:type="dcterms:W3CDTF">2020-10-07T07:11:00Z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Professionshøjskolen UCC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